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center"/>
        <w:outlineLvl w:val="0"/>
        <w:rPr>
          <w:rFonts w:hint="eastAsia" w:ascii="宋体" w:hAnsi="宋体" w:eastAsia="宋体" w:cs="宋体"/>
          <w:b/>
          <w:sz w:val="44"/>
          <w:szCs w:val="44"/>
          <w:highlight w:val="none"/>
        </w:rPr>
      </w:pPr>
      <w:r>
        <w:rPr>
          <w:rFonts w:hint="eastAsia" w:ascii="宋体" w:hAnsi="宋体" w:eastAsia="宋体" w:cs="宋体"/>
          <w:b/>
          <w:sz w:val="44"/>
          <w:szCs w:val="44"/>
          <w:highlight w:val="none"/>
        </w:rPr>
        <w:t>2027年商用密码应用安全性评估项目</w:t>
      </w:r>
    </w:p>
    <w:p>
      <w:pPr>
        <w:adjustRightInd w:val="0"/>
        <w:snapToGrid w:val="0"/>
        <w:jc w:val="center"/>
        <w:outlineLvl w:val="0"/>
        <w:rPr>
          <w:rFonts w:hint="eastAsia" w:ascii="宋体" w:hAnsi="宋体" w:eastAsia="宋体" w:cs="宋体"/>
          <w:b/>
          <w:sz w:val="44"/>
          <w:szCs w:val="44"/>
          <w:highlight w:val="none"/>
        </w:rPr>
      </w:pPr>
      <w:r>
        <w:rPr>
          <w:rFonts w:hint="eastAsia" w:ascii="宋体" w:hAnsi="宋体" w:eastAsia="宋体" w:cs="宋体"/>
          <w:b/>
          <w:sz w:val="44"/>
          <w:szCs w:val="44"/>
          <w:highlight w:val="none"/>
        </w:rPr>
        <w:t>评估范围</w:t>
      </w:r>
    </w:p>
    <w:p>
      <w:pPr>
        <w:pStyle w:val="2"/>
        <w:rPr>
          <w:rFonts w:hint="eastAsia"/>
        </w:rPr>
      </w:pPr>
    </w:p>
    <w:p/>
    <w:tbl>
      <w:tblPr>
        <w:tblStyle w:val="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9"/>
        <w:gridCol w:w="3075"/>
        <w:gridCol w:w="2055"/>
        <w:gridCol w:w="223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tblHeader/>
          <w:jc w:val="center"/>
        </w:trPr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ascii="仿宋" w:hAnsi="仿宋" w:eastAsia="仿宋" w:cs="宋体"/>
                <w:b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30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ascii="仿宋" w:hAnsi="仿宋" w:eastAsia="仿宋" w:cs="宋体"/>
                <w:b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备案</w:t>
            </w: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8"/>
                <w:szCs w:val="28"/>
                <w:highlight w:val="none"/>
              </w:rPr>
              <w:t>信息系统名称</w:t>
            </w:r>
          </w:p>
        </w:tc>
        <w:tc>
          <w:tcPr>
            <w:tcW w:w="20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ascii="仿宋" w:hAnsi="仿宋" w:eastAsia="仿宋" w:cs="宋体"/>
                <w:b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8"/>
                <w:szCs w:val="28"/>
                <w:highlight w:val="none"/>
              </w:rPr>
              <w:t>安全保护等级</w:t>
            </w:r>
          </w:p>
        </w:tc>
        <w:tc>
          <w:tcPr>
            <w:tcW w:w="2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包含子系统个数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9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1</w:t>
            </w:r>
          </w:p>
        </w:tc>
        <w:tc>
          <w:tcPr>
            <w:tcW w:w="30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综合业务信息系统</w:t>
            </w:r>
          </w:p>
        </w:tc>
        <w:tc>
          <w:tcPr>
            <w:tcW w:w="20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三</w:t>
            </w:r>
          </w:p>
        </w:tc>
        <w:tc>
          <w:tcPr>
            <w:tcW w:w="22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9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2</w:t>
            </w:r>
          </w:p>
        </w:tc>
        <w:tc>
          <w:tcPr>
            <w:tcW w:w="30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网上银行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业务信息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系统</w:t>
            </w:r>
          </w:p>
        </w:tc>
        <w:tc>
          <w:tcPr>
            <w:tcW w:w="20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三</w:t>
            </w:r>
          </w:p>
        </w:tc>
        <w:tc>
          <w:tcPr>
            <w:tcW w:w="22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9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3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办公自动化系统</w:t>
            </w:r>
          </w:p>
        </w:tc>
        <w:tc>
          <w:tcPr>
            <w:tcW w:w="2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三</w:t>
            </w:r>
          </w:p>
        </w:tc>
        <w:tc>
          <w:tcPr>
            <w:tcW w:w="2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9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4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骨干网络</w:t>
            </w:r>
          </w:p>
        </w:tc>
        <w:tc>
          <w:tcPr>
            <w:tcW w:w="2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三</w:t>
            </w:r>
          </w:p>
        </w:tc>
        <w:tc>
          <w:tcPr>
            <w:tcW w:w="2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9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大数据系统</w:t>
            </w:r>
          </w:p>
        </w:tc>
        <w:tc>
          <w:tcPr>
            <w:tcW w:w="2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三</w:t>
            </w:r>
          </w:p>
        </w:tc>
        <w:tc>
          <w:tcPr>
            <w:tcW w:w="2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9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val="en-US" w:eastAsia="zh-CN" w:bidi="ar-SA"/>
              </w:rPr>
              <w:t>6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云平台系统</w:t>
            </w:r>
          </w:p>
        </w:tc>
        <w:tc>
          <w:tcPr>
            <w:tcW w:w="2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三</w:t>
            </w:r>
          </w:p>
        </w:tc>
        <w:tc>
          <w:tcPr>
            <w:tcW w:w="2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60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合计</w:t>
            </w: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45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Sans Serif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0BE0458"/>
    <w:multiLevelType w:val="multilevel"/>
    <w:tmpl w:val="70BE0458"/>
    <w:lvl w:ilvl="0" w:tentative="0">
      <w:start w:val="1"/>
      <w:numFmt w:val="chineseCountingThousand"/>
      <w:pStyle w:val="3"/>
      <w:lvlText w:val="%1、"/>
      <w:lvlJc w:val="left"/>
      <w:pPr>
        <w:ind w:left="57" w:firstLine="368"/>
      </w:pPr>
      <w:rPr>
        <w:rFonts w:hint="eastAsia" w:ascii="黑体" w:hAnsi="黑体" w:eastAsia="黑体"/>
        <w:sz w:val="32"/>
        <w:u w:val="none" w:color="auto"/>
      </w:rPr>
    </w:lvl>
    <w:lvl w:ilvl="1" w:tentative="0">
      <w:start w:val="1"/>
      <w:numFmt w:val="chineseCountingThousand"/>
      <w:lvlText w:val="（%2）"/>
      <w:lvlJc w:val="left"/>
      <w:pPr>
        <w:ind w:left="425" w:firstLine="0"/>
      </w:pPr>
      <w:rPr>
        <w:rFonts w:hint="eastAsia" w:ascii="楷体_GB2312" w:hAnsi="Times New Roman" w:eastAsia="楷体_GB2312"/>
        <w:b/>
        <w:sz w:val="32"/>
        <w:u w:val="none" w:color="auto"/>
      </w:rPr>
    </w:lvl>
    <w:lvl w:ilvl="2" w:tentative="0">
      <w:start w:val="1"/>
      <w:numFmt w:val="decimal"/>
      <w:lvlText w:val="%3."/>
      <w:lvlJc w:val="left"/>
      <w:pPr>
        <w:ind w:left="425" w:firstLine="0"/>
      </w:pPr>
      <w:rPr>
        <w:rFonts w:hint="eastAsia" w:ascii="仿宋_GB2312" w:hAnsi="Times New Roman" w:eastAsia="仿宋_GB2312"/>
        <w:b/>
        <w:sz w:val="32"/>
        <w:u w:val="none" w:color="auto"/>
      </w:rPr>
    </w:lvl>
    <w:lvl w:ilvl="3" w:tentative="0">
      <w:start w:val="1"/>
      <w:numFmt w:val="decimal"/>
      <w:lvlText w:val="%1.%2.%3.%4"/>
      <w:lvlJc w:val="left"/>
      <w:pPr>
        <w:ind w:left="425" w:firstLine="0"/>
      </w:pPr>
      <w:rPr>
        <w:rFonts w:hint="default"/>
        <w:u w:val="none" w:color="auto"/>
      </w:rPr>
    </w:lvl>
    <w:lvl w:ilvl="4" w:tentative="0">
      <w:start w:val="1"/>
      <w:numFmt w:val="decimal"/>
      <w:lvlText w:val="%1.%2.%3.%4.%5"/>
      <w:lvlJc w:val="left"/>
      <w:pPr>
        <w:ind w:left="425" w:firstLine="0"/>
      </w:pPr>
      <w:rPr>
        <w:rFonts w:hint="default"/>
        <w:u w:val="none" w:color="auto"/>
      </w:rPr>
    </w:lvl>
    <w:lvl w:ilvl="5" w:tentative="0">
      <w:start w:val="1"/>
      <w:numFmt w:val="decimal"/>
      <w:lvlText w:val="%1.%2.%3.%4.%5.%6"/>
      <w:lvlJc w:val="left"/>
      <w:pPr>
        <w:ind w:left="425" w:firstLine="0"/>
      </w:pPr>
      <w:rPr>
        <w:rFonts w:hint="default"/>
        <w:u w:val="none" w:color="auto"/>
      </w:rPr>
    </w:lvl>
    <w:lvl w:ilvl="6" w:tentative="0">
      <w:start w:val="1"/>
      <w:numFmt w:val="decimal"/>
      <w:lvlText w:val=""/>
      <w:lvlJc w:val="left"/>
      <w:pPr>
        <w:ind w:left="425" w:firstLine="0"/>
      </w:pPr>
      <w:rPr>
        <w:rFonts w:hint="default"/>
        <w:u w:val="none" w:color="auto"/>
      </w:rPr>
    </w:lvl>
    <w:lvl w:ilvl="7" w:tentative="0">
      <w:start w:val="1"/>
      <w:numFmt w:val="decimal"/>
      <w:lvlText w:val="%1.%2.%3.%4.%5.%6._x0006_.%8"/>
      <w:lvlJc w:val="left"/>
      <w:pPr>
        <w:ind w:left="425" w:firstLine="0"/>
      </w:pPr>
      <w:rPr>
        <w:rFonts w:hint="default"/>
        <w:u w:val="none" w:color="auto"/>
      </w:rPr>
    </w:lvl>
    <w:lvl w:ilvl="8" w:tentative="0">
      <w:start w:val="1"/>
      <w:numFmt w:val="decimal"/>
      <w:lvlText w:val="%1.%2.%3.%4.%5.%6._x0006_.%8.%9"/>
      <w:lvlJc w:val="left"/>
      <w:pPr>
        <w:ind w:left="425" w:firstLine="0"/>
      </w:pPr>
      <w:rPr>
        <w:rFonts w:hint="default"/>
        <w:u w:val="none" w:color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E53B88"/>
    <w:rsid w:val="361E59F1"/>
    <w:rsid w:val="50D5743D"/>
    <w:rsid w:val="57D13E40"/>
    <w:rsid w:val="5AB45E69"/>
    <w:rsid w:val="6476738E"/>
    <w:rsid w:val="6E4A4293"/>
    <w:rsid w:val="78FF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numPr>
        <w:ilvl w:val="0"/>
        <w:numId w:val="1"/>
      </w:numPr>
      <w:tabs>
        <w:tab w:val="left" w:pos="1418"/>
      </w:tabs>
      <w:spacing w:beforeLines="0" w:afterLines="0"/>
      <w:ind w:left="57" w:firstLine="0" w:firstLineChars="0"/>
      <w:outlineLvl w:val="0"/>
    </w:pPr>
    <w:rPr>
      <w:rFonts w:hint="eastAsia" w:ascii="黑体" w:hAnsi="仿宋" w:eastAsia="黑体"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autoSpaceDE w:val="0"/>
      <w:autoSpaceDN w:val="0"/>
      <w:adjustRightInd w:val="0"/>
      <w:ind w:right="-694"/>
      <w:jc w:val="left"/>
      <w:textAlignment w:val="baseline"/>
    </w:pPr>
    <w:rPr>
      <w:rFonts w:ascii="宋体" w:hAnsi="MS Sans Serif"/>
      <w:i/>
      <w:iCs/>
      <w:kern w:val="0"/>
      <w:sz w:val="2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2024-01-16T05:01:00Z</dcterms:created>
  <dc:creator>liufang4</dc:creator>
  <cp:lastModifiedBy>匿名用户</cp:lastModifiedBy>
  <dcterms:modified xsi:type="dcterms:W3CDTF">2026-07-06T07:30:35Z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42B5F73D0ABF4B559A77B3B15F4E3857</vt:lpwstr>
  </property>
</Properties>
</file>